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BB2" w:rsidRPr="00F14C01" w:rsidRDefault="00DA2BB2" w:rsidP="00DA2BB2">
      <w:pPr>
        <w:pStyle w:val="Style1"/>
        <w:widowControl/>
        <w:spacing w:line="317" w:lineRule="exact"/>
        <w:ind w:left="1838" w:right="1824"/>
        <w:rPr>
          <w:rStyle w:val="FontStyle13"/>
          <w:sz w:val="24"/>
          <w:szCs w:val="24"/>
        </w:rPr>
      </w:pPr>
      <w:r w:rsidRPr="00F14C01">
        <w:rPr>
          <w:rStyle w:val="FontStyle13"/>
          <w:sz w:val="24"/>
          <w:szCs w:val="24"/>
        </w:rPr>
        <w:t xml:space="preserve">SPRAWOZDANIE Z PRACY WÓJTA ORAZ WYKONANIA UCHWAŁ RADY GMINY </w:t>
      </w:r>
      <w:r w:rsidRPr="00F14C01">
        <w:rPr>
          <w:rStyle w:val="FontStyle13"/>
          <w:sz w:val="24"/>
          <w:szCs w:val="24"/>
        </w:rPr>
        <w:br/>
        <w:t>XV</w:t>
      </w:r>
      <w:r w:rsidR="00F14C01" w:rsidRPr="00F14C01">
        <w:rPr>
          <w:rStyle w:val="FontStyle13"/>
          <w:sz w:val="24"/>
          <w:szCs w:val="24"/>
        </w:rPr>
        <w:t>I</w:t>
      </w:r>
      <w:r w:rsidRPr="00F14C01">
        <w:rPr>
          <w:rStyle w:val="FontStyle13"/>
          <w:sz w:val="24"/>
          <w:szCs w:val="24"/>
        </w:rPr>
        <w:t xml:space="preserve"> SESJA RADY GMINY </w:t>
      </w:r>
      <w:r w:rsidR="00C1399A" w:rsidRPr="00F14C01">
        <w:rPr>
          <w:rStyle w:val="FontStyle13"/>
          <w:sz w:val="24"/>
          <w:szCs w:val="24"/>
        </w:rPr>
        <w:t>–</w:t>
      </w:r>
      <w:r w:rsidRPr="00F14C01">
        <w:rPr>
          <w:rStyle w:val="FontStyle13"/>
          <w:sz w:val="24"/>
          <w:szCs w:val="24"/>
        </w:rPr>
        <w:t xml:space="preserve"> </w:t>
      </w:r>
      <w:r w:rsidR="00C1399A" w:rsidRPr="00F14C01">
        <w:rPr>
          <w:rStyle w:val="FontStyle13"/>
          <w:sz w:val="24"/>
          <w:szCs w:val="24"/>
        </w:rPr>
        <w:t xml:space="preserve">16 czerwca </w:t>
      </w:r>
      <w:r w:rsidRPr="00F14C01">
        <w:rPr>
          <w:rStyle w:val="FontStyle13"/>
          <w:sz w:val="24"/>
          <w:szCs w:val="24"/>
        </w:rPr>
        <w:t xml:space="preserve"> 2025 R.</w:t>
      </w:r>
    </w:p>
    <w:p w:rsidR="00DA2BB2" w:rsidRPr="00237F20" w:rsidRDefault="00DA2BB2" w:rsidP="00DA2BB2">
      <w:pPr>
        <w:pStyle w:val="Style1"/>
        <w:widowControl/>
        <w:spacing w:line="317" w:lineRule="exact"/>
        <w:ind w:left="1838" w:right="1824"/>
        <w:rPr>
          <w:rStyle w:val="FontStyle13"/>
        </w:rPr>
      </w:pPr>
    </w:p>
    <w:p w:rsidR="00DA2BB2" w:rsidRPr="00237F20" w:rsidRDefault="00DA2BB2" w:rsidP="00DA2BB2">
      <w:pPr>
        <w:pStyle w:val="Style2"/>
        <w:widowControl/>
        <w:spacing w:line="240" w:lineRule="exact"/>
        <w:ind w:left="24" w:firstLine="0"/>
      </w:pPr>
    </w:p>
    <w:p w:rsidR="00DA2BB2" w:rsidRDefault="00DA2BB2" w:rsidP="00BA7EFD">
      <w:pPr>
        <w:pStyle w:val="Style2"/>
        <w:widowControl/>
        <w:numPr>
          <w:ilvl w:val="0"/>
          <w:numId w:val="8"/>
        </w:numPr>
        <w:spacing w:line="276" w:lineRule="auto"/>
        <w:ind w:left="426" w:hanging="426"/>
        <w:rPr>
          <w:rStyle w:val="FontStyle13"/>
        </w:rPr>
      </w:pPr>
      <w:r w:rsidRPr="00237F20">
        <w:rPr>
          <w:rStyle w:val="FontStyle13"/>
        </w:rPr>
        <w:t>ZAMÓWIENIA PUBLICZNE</w:t>
      </w:r>
    </w:p>
    <w:p w:rsidR="00BA7EFD" w:rsidRPr="00E13854" w:rsidRDefault="00BA7EFD" w:rsidP="00BA7EFD">
      <w:pPr>
        <w:pStyle w:val="Style2"/>
        <w:widowControl/>
        <w:spacing w:line="276" w:lineRule="auto"/>
        <w:ind w:left="1080" w:firstLine="0"/>
        <w:rPr>
          <w:b/>
          <w:bCs/>
        </w:rPr>
      </w:pPr>
    </w:p>
    <w:p w:rsidR="00DA2BB2" w:rsidRPr="00237F20" w:rsidRDefault="00DA2BB2" w:rsidP="006A77E1">
      <w:pPr>
        <w:pStyle w:val="Style3"/>
        <w:widowControl/>
        <w:tabs>
          <w:tab w:val="left" w:pos="389"/>
        </w:tabs>
        <w:spacing w:line="276" w:lineRule="auto"/>
        <w:ind w:left="426" w:hanging="426"/>
        <w:rPr>
          <w:rStyle w:val="FontStyle13"/>
        </w:rPr>
      </w:pPr>
      <w:r w:rsidRPr="00237F20">
        <w:rPr>
          <w:rStyle w:val="FontStyle12"/>
          <w:sz w:val="24"/>
          <w:szCs w:val="24"/>
        </w:rPr>
        <w:t>1.</w:t>
      </w:r>
      <w:r w:rsidRPr="00237F20">
        <w:rPr>
          <w:rStyle w:val="FontStyle12"/>
          <w:sz w:val="24"/>
          <w:szCs w:val="24"/>
        </w:rPr>
        <w:tab/>
        <w:t xml:space="preserve">Zadania </w:t>
      </w:r>
      <w:proofErr w:type="spellStart"/>
      <w:r w:rsidRPr="00237F20">
        <w:rPr>
          <w:rStyle w:val="FontStyle12"/>
          <w:sz w:val="24"/>
          <w:szCs w:val="24"/>
        </w:rPr>
        <w:t>pn</w:t>
      </w:r>
      <w:proofErr w:type="spellEnd"/>
      <w:r w:rsidRPr="00237F20">
        <w:rPr>
          <w:rStyle w:val="FontStyle12"/>
          <w:sz w:val="24"/>
          <w:szCs w:val="24"/>
        </w:rPr>
        <w:t xml:space="preserve">: </w:t>
      </w:r>
      <w:r w:rsidRPr="00237F20">
        <w:rPr>
          <w:rStyle w:val="FontStyle13"/>
        </w:rPr>
        <w:t>Rozbudowa drogi powiatowej nr 1604C w KM 0+000 -1+728 poprzez</w:t>
      </w:r>
      <w:r w:rsidRPr="00237F20">
        <w:rPr>
          <w:rStyle w:val="FontStyle13"/>
        </w:rPr>
        <w:br/>
        <w:t xml:space="preserve">budowę drogi dla rowerów o dł. 1593 </w:t>
      </w:r>
      <w:proofErr w:type="spellStart"/>
      <w:r w:rsidRPr="00237F20">
        <w:rPr>
          <w:rStyle w:val="FontStyle13"/>
        </w:rPr>
        <w:t>mb</w:t>
      </w:r>
      <w:proofErr w:type="spellEnd"/>
    </w:p>
    <w:p w:rsidR="00DA2BB2" w:rsidRPr="00237F20" w:rsidRDefault="00DA2BB2" w:rsidP="006A77E1">
      <w:pPr>
        <w:pStyle w:val="Normalny1"/>
        <w:ind w:left="426"/>
        <w:jc w:val="both"/>
        <w:rPr>
          <w:rStyle w:val="FontStyle12"/>
          <w:sz w:val="24"/>
          <w:szCs w:val="24"/>
        </w:rPr>
      </w:pPr>
      <w:r w:rsidRPr="00237F20">
        <w:rPr>
          <w:rStyle w:val="FontStyle12"/>
          <w:sz w:val="24"/>
          <w:szCs w:val="24"/>
        </w:rPr>
        <w:t xml:space="preserve">Postępowanie ogłoszono w dniu 6 maja 2025 r. </w:t>
      </w:r>
      <w:r w:rsidRPr="00CA3DE8">
        <w:rPr>
          <w:rFonts w:ascii="Times New Roman" w:hAnsi="Times New Roman" w:cs="Times New Roman"/>
          <w:sz w:val="24"/>
          <w:szCs w:val="24"/>
        </w:rPr>
        <w:t>W terminie  składania ofert tj. do  28 maja br. wpłynęło 9 ofert. Trwa procedura badania i oceny złożonych ofert.</w:t>
      </w:r>
    </w:p>
    <w:p w:rsidR="00DA2BB2" w:rsidRDefault="00DA2BB2" w:rsidP="006A77E1">
      <w:pPr>
        <w:pStyle w:val="Style4"/>
        <w:widowControl/>
        <w:spacing w:line="276" w:lineRule="auto"/>
        <w:ind w:left="426"/>
        <w:rPr>
          <w:rStyle w:val="FontStyle12"/>
          <w:sz w:val="24"/>
          <w:szCs w:val="24"/>
        </w:rPr>
      </w:pPr>
      <w:r w:rsidRPr="00237F20">
        <w:rPr>
          <w:rStyle w:val="FontStyle12"/>
          <w:sz w:val="24"/>
          <w:szCs w:val="24"/>
        </w:rPr>
        <w:t xml:space="preserve">Zadanie realizowane w ramach projektu </w:t>
      </w:r>
      <w:proofErr w:type="spellStart"/>
      <w:r w:rsidRPr="00237F20">
        <w:rPr>
          <w:rStyle w:val="FontStyle12"/>
          <w:sz w:val="24"/>
          <w:szCs w:val="24"/>
        </w:rPr>
        <w:t>p.n</w:t>
      </w:r>
      <w:proofErr w:type="spellEnd"/>
      <w:r w:rsidRPr="00237F20">
        <w:rPr>
          <w:rStyle w:val="FontStyle12"/>
          <w:sz w:val="24"/>
          <w:szCs w:val="24"/>
        </w:rPr>
        <w:t xml:space="preserve"> „Poprawa spójności komunikacyjnej dróg rowerowych na terenie Gminy Chełmża" współfinansowanego z EFRR</w:t>
      </w:r>
      <w:r>
        <w:rPr>
          <w:rStyle w:val="FontStyle12"/>
          <w:sz w:val="24"/>
          <w:szCs w:val="24"/>
        </w:rPr>
        <w:t xml:space="preserve">, </w:t>
      </w:r>
      <w:proofErr w:type="spellStart"/>
      <w:r w:rsidRPr="00237F20">
        <w:rPr>
          <w:rStyle w:val="FontStyle12"/>
          <w:sz w:val="24"/>
          <w:szCs w:val="24"/>
        </w:rPr>
        <w:t>ZITy</w:t>
      </w:r>
      <w:proofErr w:type="spellEnd"/>
      <w:r w:rsidRPr="00237F20">
        <w:rPr>
          <w:rStyle w:val="FontStyle12"/>
          <w:sz w:val="24"/>
          <w:szCs w:val="24"/>
        </w:rPr>
        <w:t xml:space="preserve"> regionalne </w:t>
      </w:r>
      <w:r>
        <w:rPr>
          <w:rStyle w:val="FontStyle12"/>
          <w:sz w:val="24"/>
          <w:szCs w:val="24"/>
        </w:rPr>
        <w:t>w ramach P</w:t>
      </w:r>
      <w:r w:rsidRPr="00237F20">
        <w:rPr>
          <w:rStyle w:val="FontStyle12"/>
          <w:sz w:val="24"/>
          <w:szCs w:val="24"/>
        </w:rPr>
        <w:t>rogramu Fundusze Europejskie dla Kujaw i Pomorza 2021-2027.</w:t>
      </w:r>
    </w:p>
    <w:p w:rsidR="00DA2BB2" w:rsidRPr="00237F20" w:rsidRDefault="00DA2BB2" w:rsidP="00DA2BB2">
      <w:pPr>
        <w:pStyle w:val="Style4"/>
        <w:widowControl/>
        <w:spacing w:line="276" w:lineRule="auto"/>
        <w:rPr>
          <w:rStyle w:val="FontStyle12"/>
          <w:sz w:val="24"/>
          <w:szCs w:val="24"/>
        </w:rPr>
      </w:pPr>
    </w:p>
    <w:p w:rsidR="00DA2BB2" w:rsidRDefault="00DA2BB2" w:rsidP="006A77E1">
      <w:pPr>
        <w:pStyle w:val="Style3"/>
        <w:widowControl/>
        <w:tabs>
          <w:tab w:val="left" w:pos="552"/>
        </w:tabs>
        <w:spacing w:line="276" w:lineRule="auto"/>
        <w:ind w:left="426" w:hanging="426"/>
        <w:rPr>
          <w:rStyle w:val="FontStyle13"/>
        </w:rPr>
      </w:pPr>
      <w:r w:rsidRPr="00237F20">
        <w:rPr>
          <w:rStyle w:val="FontStyle12"/>
          <w:sz w:val="24"/>
          <w:szCs w:val="24"/>
        </w:rPr>
        <w:t>2.</w:t>
      </w:r>
      <w:r w:rsidRPr="00237F20">
        <w:rPr>
          <w:rStyle w:val="FontStyle12"/>
          <w:sz w:val="24"/>
          <w:szCs w:val="24"/>
        </w:rPr>
        <w:tab/>
        <w:t xml:space="preserve">Zadania </w:t>
      </w:r>
      <w:proofErr w:type="spellStart"/>
      <w:r w:rsidRPr="00237F20">
        <w:rPr>
          <w:rStyle w:val="FontStyle12"/>
          <w:sz w:val="24"/>
          <w:szCs w:val="24"/>
        </w:rPr>
        <w:t>pn</w:t>
      </w:r>
      <w:proofErr w:type="spellEnd"/>
      <w:r w:rsidRPr="00237F20">
        <w:rPr>
          <w:rStyle w:val="FontStyle12"/>
          <w:sz w:val="24"/>
          <w:szCs w:val="24"/>
        </w:rPr>
        <w:t xml:space="preserve">: </w:t>
      </w:r>
      <w:r w:rsidRPr="00237F20">
        <w:rPr>
          <w:rStyle w:val="FontStyle13"/>
        </w:rPr>
        <w:t>Budowa sieci kanalizacji sanitarnej w miejscowości Brąchnówko gm.</w:t>
      </w:r>
      <w:r w:rsidRPr="00237F20">
        <w:rPr>
          <w:rStyle w:val="FontStyle13"/>
        </w:rPr>
        <w:br/>
        <w:t>Chełmża</w:t>
      </w:r>
    </w:p>
    <w:p w:rsidR="00DA2BB2" w:rsidRDefault="00DA2BB2" w:rsidP="006A77E1">
      <w:pPr>
        <w:spacing w:line="276" w:lineRule="auto"/>
        <w:ind w:left="426"/>
        <w:jc w:val="both"/>
        <w:rPr>
          <w:bCs/>
        </w:rPr>
      </w:pPr>
      <w:r w:rsidRPr="00BE5988">
        <w:t xml:space="preserve">Postępowanie ogłoszono w dniu 21 maja 2025 r. W terminie składania ofert  tj. do 06 </w:t>
      </w:r>
      <w:r w:rsidR="001D6663">
        <w:t xml:space="preserve">czerwca </w:t>
      </w:r>
      <w:r w:rsidRPr="00BE5988">
        <w:t xml:space="preserve"> 2025 r.  wpłynęło 13 ofert. Po dokonanym badaniu i ocenie  </w:t>
      </w:r>
      <w:r w:rsidRPr="00BE5988">
        <w:rPr>
          <w:bCs/>
        </w:rPr>
        <w:t xml:space="preserve">jako najkorzystniejszą </w:t>
      </w:r>
      <w:r>
        <w:rPr>
          <w:bCs/>
        </w:rPr>
        <w:t>wybrano</w:t>
      </w:r>
      <w:r w:rsidRPr="00BE5988">
        <w:rPr>
          <w:bCs/>
        </w:rPr>
        <w:t xml:space="preserve"> ofertę złożoną przez </w:t>
      </w:r>
      <w:r w:rsidRPr="00BE5988">
        <w:rPr>
          <w:bCs/>
          <w:iCs/>
        </w:rPr>
        <w:t>Zakład Instalacyjny Piotr Banach</w:t>
      </w:r>
      <w:r w:rsidRPr="00BE5988">
        <w:rPr>
          <w:bCs/>
        </w:rPr>
        <w:t xml:space="preserve"> </w:t>
      </w:r>
      <w:r>
        <w:rPr>
          <w:bCs/>
        </w:rPr>
        <w:t xml:space="preserve">z Chełmna. </w:t>
      </w:r>
    </w:p>
    <w:p w:rsidR="00DA2BB2" w:rsidRDefault="00DA2BB2" w:rsidP="006A77E1">
      <w:pPr>
        <w:spacing w:line="276" w:lineRule="auto"/>
        <w:ind w:left="426"/>
        <w:jc w:val="both"/>
        <w:rPr>
          <w:bCs/>
        </w:rPr>
      </w:pPr>
      <w:r>
        <w:rPr>
          <w:bCs/>
        </w:rPr>
        <w:t xml:space="preserve">Zawarcie umowy z Wykonawcą zaplanowano na 25 06 2025 r. </w:t>
      </w:r>
      <w:r w:rsidRPr="008D2B92">
        <w:t xml:space="preserve">Zadanie  </w:t>
      </w:r>
      <w:r w:rsidRPr="008D2B92">
        <w:rPr>
          <w:bCs/>
        </w:rPr>
        <w:t>finansowane jest  ze środków subwencji ogólnej z przeznaczeniem na wsparcie gmin w zakresie inwestycji wodociągowo-kanalizacyjnych.</w:t>
      </w:r>
    </w:p>
    <w:p w:rsidR="00DA2BB2" w:rsidRPr="00E13854" w:rsidRDefault="00DA2BB2" w:rsidP="00DA2BB2">
      <w:pPr>
        <w:spacing w:line="276" w:lineRule="auto"/>
        <w:jc w:val="both"/>
        <w:rPr>
          <w:rStyle w:val="FontStyle13"/>
          <w:b w:val="0"/>
          <w:bCs w:val="0"/>
        </w:rPr>
      </w:pPr>
    </w:p>
    <w:p w:rsidR="00DA2BB2" w:rsidRPr="00FB6376" w:rsidRDefault="00DA2BB2" w:rsidP="006A77E1">
      <w:pPr>
        <w:pStyle w:val="Normalny1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637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6A77E1">
        <w:rPr>
          <w:rFonts w:ascii="Times New Roman" w:hAnsi="Times New Roman" w:cs="Times New Roman"/>
          <w:bCs/>
          <w:sz w:val="24"/>
          <w:szCs w:val="24"/>
        </w:rPr>
        <w:tab/>
      </w:r>
      <w:r w:rsidRPr="00FB6376">
        <w:rPr>
          <w:rFonts w:ascii="Times New Roman" w:hAnsi="Times New Roman" w:cs="Times New Roman"/>
          <w:bCs/>
          <w:sz w:val="24"/>
          <w:szCs w:val="24"/>
        </w:rPr>
        <w:t xml:space="preserve">Zadanie </w:t>
      </w:r>
      <w:proofErr w:type="spellStart"/>
      <w:r w:rsidRPr="00FB6376">
        <w:rPr>
          <w:rFonts w:ascii="Times New Roman" w:hAnsi="Times New Roman" w:cs="Times New Roman"/>
          <w:bCs/>
          <w:sz w:val="24"/>
          <w:szCs w:val="24"/>
        </w:rPr>
        <w:t>pn</w:t>
      </w:r>
      <w:proofErr w:type="spellEnd"/>
      <w:r w:rsidRPr="00FB6376">
        <w:rPr>
          <w:rFonts w:ascii="Times New Roman" w:hAnsi="Times New Roman" w:cs="Times New Roman"/>
          <w:bCs/>
          <w:sz w:val="24"/>
          <w:szCs w:val="24"/>
        </w:rPr>
        <w:t>:</w:t>
      </w:r>
      <w:r w:rsidRPr="00FB6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3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FB637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Przebudowa drogi gminnej nr 100574 C w miejscowości Witkowo</w:t>
      </w:r>
    </w:p>
    <w:p w:rsidR="00DA2BB2" w:rsidRPr="00FB6376" w:rsidRDefault="00DA2BB2" w:rsidP="006A77E1">
      <w:pPr>
        <w:spacing w:line="276" w:lineRule="auto"/>
        <w:ind w:left="426" w:hanging="4"/>
        <w:jc w:val="both"/>
        <w:rPr>
          <w:color w:val="000000"/>
        </w:rPr>
      </w:pPr>
      <w:r w:rsidRPr="00FB6376">
        <w:t xml:space="preserve">Postępowanie ogłoszono w dniu 11 czerwca 2025 r. Termin składania ofert zaplanowano na 26 </w:t>
      </w:r>
      <w:r w:rsidR="001D6663">
        <w:t xml:space="preserve">czerwca </w:t>
      </w:r>
      <w:r w:rsidRPr="00FB6376">
        <w:t xml:space="preserve">2025 r. Zadanie </w:t>
      </w:r>
      <w:r>
        <w:rPr>
          <w:color w:val="000000"/>
        </w:rPr>
        <w:t>planowane</w:t>
      </w:r>
      <w:r w:rsidRPr="00FB6376">
        <w:rPr>
          <w:color w:val="000000"/>
        </w:rPr>
        <w:t xml:space="preserve"> jest do realizacji przy współudziale środków finansowych na budowę i modernizację dróg dojazdowych do gruntów rolnych na terenie województwa kujawsko – pomorskiego w roku 2025.</w:t>
      </w:r>
    </w:p>
    <w:p w:rsidR="00B155E2" w:rsidRDefault="00B155E2"/>
    <w:p w:rsidR="00BA7EFD" w:rsidRDefault="00BA7EFD"/>
    <w:p w:rsidR="00DA2BB2" w:rsidRDefault="00DA2BB2" w:rsidP="00DA2BB2">
      <w:pPr>
        <w:pStyle w:val="Style2"/>
        <w:widowControl/>
        <w:ind w:left="422"/>
        <w:rPr>
          <w:rStyle w:val="FontStyle13"/>
        </w:rPr>
      </w:pPr>
      <w:r>
        <w:rPr>
          <w:rStyle w:val="FontStyle13"/>
        </w:rPr>
        <w:t xml:space="preserve">II. </w:t>
      </w:r>
      <w:r w:rsidR="006A77E1">
        <w:rPr>
          <w:rStyle w:val="FontStyle13"/>
        </w:rPr>
        <w:tab/>
      </w:r>
      <w:r>
        <w:rPr>
          <w:rStyle w:val="FontStyle13"/>
        </w:rPr>
        <w:t>RALIZACJA ZADAŃ Z ZAKRESU PLANOWANIA, INWESTYCJI I ROZWOJU ORAZ ZARZĄDZANIA SIECIĄ DROGOWĄ</w:t>
      </w:r>
    </w:p>
    <w:p w:rsidR="00DA2BB2" w:rsidRDefault="00DA2BB2"/>
    <w:p w:rsidR="00DA2BB2" w:rsidRPr="00DA2BB2" w:rsidRDefault="00DA2BB2" w:rsidP="006A77E1">
      <w:pPr>
        <w:pStyle w:val="Style6"/>
        <w:widowControl/>
        <w:spacing w:line="317" w:lineRule="exact"/>
        <w:ind w:left="426" w:hanging="426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1. </w:t>
      </w:r>
      <w:r w:rsidR="006A77E1">
        <w:rPr>
          <w:rStyle w:val="FontStyle12"/>
          <w:sz w:val="24"/>
          <w:szCs w:val="24"/>
        </w:rPr>
        <w:tab/>
      </w:r>
      <w:r w:rsidRPr="00DA2BB2">
        <w:rPr>
          <w:rStyle w:val="FontStyle12"/>
          <w:sz w:val="24"/>
          <w:szCs w:val="24"/>
        </w:rPr>
        <w:t>Przeprowadzono remont 2 dróg o nawierzchni gruntowej poprzez zrównanie, usypanie i zagęszczenie warstwy z gruzu betonowego:</w:t>
      </w:r>
    </w:p>
    <w:p w:rsidR="00DA2BB2" w:rsidRPr="00DA2BB2" w:rsidRDefault="00DA2BB2" w:rsidP="006A77E1">
      <w:pPr>
        <w:pStyle w:val="Style6"/>
        <w:widowControl/>
        <w:spacing w:line="317" w:lineRule="exact"/>
        <w:ind w:left="426" w:firstLine="0"/>
        <w:jc w:val="both"/>
        <w:rPr>
          <w:rStyle w:val="FontStyle12"/>
          <w:sz w:val="24"/>
          <w:szCs w:val="24"/>
        </w:rPr>
      </w:pPr>
      <w:r w:rsidRPr="00DA2BB2">
        <w:rPr>
          <w:rStyle w:val="FontStyle12"/>
          <w:sz w:val="24"/>
          <w:szCs w:val="24"/>
        </w:rPr>
        <w:t xml:space="preserve">- drogi gminnej nr 100539 C w m. Dźwierzno (droga na tzw. </w:t>
      </w:r>
      <w:proofErr w:type="spellStart"/>
      <w:r w:rsidRPr="00DA2BB2">
        <w:rPr>
          <w:rStyle w:val="FontStyle12"/>
          <w:sz w:val="24"/>
          <w:szCs w:val="24"/>
        </w:rPr>
        <w:t>Kiełbasinek</w:t>
      </w:r>
      <w:proofErr w:type="spellEnd"/>
      <w:r w:rsidRPr="00DA2BB2">
        <w:rPr>
          <w:rStyle w:val="FontStyle12"/>
          <w:sz w:val="24"/>
          <w:szCs w:val="24"/>
        </w:rPr>
        <w:t xml:space="preserve">) na odcinku 200 m.b. </w:t>
      </w:r>
    </w:p>
    <w:p w:rsidR="00DA2BB2" w:rsidRPr="00DA2BB2" w:rsidRDefault="00DA2BB2" w:rsidP="006A77E1">
      <w:pPr>
        <w:pStyle w:val="Style6"/>
        <w:widowControl/>
        <w:spacing w:line="317" w:lineRule="exact"/>
        <w:ind w:left="426" w:firstLine="0"/>
        <w:jc w:val="both"/>
        <w:rPr>
          <w:rStyle w:val="FontStyle12"/>
          <w:sz w:val="24"/>
          <w:szCs w:val="24"/>
        </w:rPr>
      </w:pPr>
      <w:r w:rsidRPr="00DA2BB2">
        <w:rPr>
          <w:rStyle w:val="FontStyle12"/>
          <w:sz w:val="24"/>
          <w:szCs w:val="24"/>
        </w:rPr>
        <w:t xml:space="preserve"> -  drogi wewnętrznej ul. Wędkarska na w miejscowości Zalesie na dł. ok 180 </w:t>
      </w:r>
      <w:proofErr w:type="spellStart"/>
      <w:r w:rsidRPr="00DA2BB2">
        <w:rPr>
          <w:rStyle w:val="FontStyle12"/>
          <w:sz w:val="24"/>
          <w:szCs w:val="24"/>
        </w:rPr>
        <w:t>m.b</w:t>
      </w:r>
      <w:proofErr w:type="spellEnd"/>
      <w:r w:rsidRPr="00DA2BB2">
        <w:rPr>
          <w:rStyle w:val="FontStyle12"/>
          <w:sz w:val="24"/>
          <w:szCs w:val="24"/>
        </w:rPr>
        <w:t xml:space="preserve"> </w:t>
      </w:r>
    </w:p>
    <w:p w:rsidR="00DA2BB2" w:rsidRPr="00DA2BB2" w:rsidRDefault="00DA2BB2" w:rsidP="006A77E1">
      <w:pPr>
        <w:pStyle w:val="Style6"/>
        <w:widowControl/>
        <w:spacing w:line="317" w:lineRule="exact"/>
        <w:ind w:left="426" w:firstLine="0"/>
        <w:jc w:val="both"/>
        <w:rPr>
          <w:rStyle w:val="FontStyle12"/>
          <w:sz w:val="24"/>
          <w:szCs w:val="24"/>
        </w:rPr>
      </w:pPr>
      <w:r w:rsidRPr="00DA2BB2">
        <w:rPr>
          <w:rStyle w:val="FontStyle12"/>
          <w:sz w:val="24"/>
          <w:szCs w:val="24"/>
        </w:rPr>
        <w:t>Wykonawc</w:t>
      </w:r>
      <w:r>
        <w:rPr>
          <w:rStyle w:val="FontStyle12"/>
          <w:sz w:val="24"/>
          <w:szCs w:val="24"/>
        </w:rPr>
        <w:t xml:space="preserve">ą prac był ZUK </w:t>
      </w:r>
      <w:proofErr w:type="spellStart"/>
      <w:r w:rsidRPr="00DA2BB2">
        <w:rPr>
          <w:rStyle w:val="FontStyle12"/>
          <w:sz w:val="24"/>
          <w:szCs w:val="24"/>
        </w:rPr>
        <w:t>Wodkan</w:t>
      </w:r>
      <w:proofErr w:type="spellEnd"/>
      <w:r w:rsidRPr="00DA2BB2">
        <w:rPr>
          <w:rStyle w:val="FontStyle12"/>
          <w:sz w:val="24"/>
          <w:szCs w:val="24"/>
        </w:rPr>
        <w:t xml:space="preserve"> Sp. z o.o.</w:t>
      </w:r>
      <w:r w:rsidR="006A77E1">
        <w:rPr>
          <w:rStyle w:val="FontStyle12"/>
          <w:sz w:val="24"/>
          <w:szCs w:val="24"/>
        </w:rPr>
        <w:t xml:space="preserve"> z Nowej Chełmży.</w:t>
      </w:r>
    </w:p>
    <w:p w:rsidR="00DA2BB2" w:rsidRDefault="00DA2BB2"/>
    <w:p w:rsidR="006A77E1" w:rsidRPr="00DA2BB2" w:rsidRDefault="006A77E1" w:rsidP="006A77E1">
      <w:pPr>
        <w:pStyle w:val="Style6"/>
        <w:widowControl/>
        <w:spacing w:line="317" w:lineRule="exact"/>
        <w:ind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2.  </w:t>
      </w:r>
      <w:r w:rsidRPr="00DA2BB2">
        <w:rPr>
          <w:rStyle w:val="FontStyle12"/>
          <w:sz w:val="24"/>
          <w:szCs w:val="24"/>
        </w:rPr>
        <w:t>Trwają prace związane z realizacją zadań:</w:t>
      </w:r>
    </w:p>
    <w:p w:rsidR="006A77E1" w:rsidRPr="00DA2BB2" w:rsidRDefault="006A77E1" w:rsidP="006A77E1">
      <w:pPr>
        <w:pStyle w:val="Style10"/>
        <w:widowControl/>
        <w:tabs>
          <w:tab w:val="left" w:pos="739"/>
        </w:tabs>
        <w:ind w:left="567" w:hanging="283"/>
        <w:rPr>
          <w:rStyle w:val="FontStyle12"/>
          <w:sz w:val="24"/>
          <w:szCs w:val="24"/>
        </w:rPr>
      </w:pPr>
      <w:r w:rsidRPr="00DA2BB2">
        <w:rPr>
          <w:rStyle w:val="FontStyle12"/>
          <w:sz w:val="24"/>
          <w:szCs w:val="24"/>
        </w:rPr>
        <w:t>-</w:t>
      </w:r>
      <w:r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ab/>
      </w:r>
      <w:r w:rsidRPr="00DA2BB2">
        <w:rPr>
          <w:rStyle w:val="FontStyle12"/>
          <w:sz w:val="24"/>
          <w:szCs w:val="24"/>
        </w:rPr>
        <w:t>Budowa przedszkola w Grzywnie,</w:t>
      </w:r>
    </w:p>
    <w:p w:rsidR="006A77E1" w:rsidRPr="00DA2BB2" w:rsidRDefault="006A77E1" w:rsidP="006A77E1">
      <w:pPr>
        <w:pStyle w:val="Style4"/>
        <w:widowControl/>
        <w:ind w:left="567" w:right="5" w:hanging="283"/>
        <w:rPr>
          <w:rStyle w:val="FontStyle12"/>
          <w:sz w:val="24"/>
          <w:szCs w:val="24"/>
        </w:rPr>
      </w:pPr>
      <w:r w:rsidRPr="00DA2BB2">
        <w:rPr>
          <w:rStyle w:val="FontStyle12"/>
          <w:sz w:val="24"/>
          <w:szCs w:val="24"/>
        </w:rPr>
        <w:t>-</w:t>
      </w:r>
      <w:r>
        <w:rPr>
          <w:rStyle w:val="FontStyle12"/>
          <w:sz w:val="24"/>
          <w:szCs w:val="24"/>
        </w:rPr>
        <w:tab/>
      </w:r>
      <w:r w:rsidRPr="00DA2BB2">
        <w:rPr>
          <w:rStyle w:val="FontStyle12"/>
          <w:sz w:val="24"/>
          <w:szCs w:val="24"/>
        </w:rPr>
        <w:t>Zmiana sposobu użytkowania budynku świetlicy wiejskiej na żłobek w m. Pluskowęsy,</w:t>
      </w:r>
    </w:p>
    <w:p w:rsidR="006A77E1" w:rsidRPr="00DA2BB2" w:rsidRDefault="006A77E1" w:rsidP="006A77E1">
      <w:pPr>
        <w:pStyle w:val="Style10"/>
        <w:widowControl/>
        <w:ind w:left="567" w:hanging="28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 xml:space="preserve">- </w:t>
      </w:r>
      <w:r>
        <w:rPr>
          <w:rStyle w:val="FontStyle12"/>
          <w:sz w:val="24"/>
          <w:szCs w:val="24"/>
        </w:rPr>
        <w:tab/>
      </w:r>
      <w:r w:rsidRPr="00DA2BB2">
        <w:rPr>
          <w:rStyle w:val="FontStyle12"/>
          <w:sz w:val="24"/>
          <w:szCs w:val="24"/>
        </w:rPr>
        <w:t>Budowa kanalizacji sanitarnej wraz z wodociągiem w m. Browina ( prace uległy przedłużeniu),</w:t>
      </w:r>
    </w:p>
    <w:p w:rsidR="006A77E1" w:rsidRPr="00DA2BB2" w:rsidRDefault="006A77E1" w:rsidP="006A77E1">
      <w:pPr>
        <w:pStyle w:val="Style10"/>
        <w:widowControl/>
        <w:ind w:left="567" w:hanging="28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>
        <w:rPr>
          <w:rStyle w:val="FontStyle12"/>
          <w:sz w:val="24"/>
          <w:szCs w:val="24"/>
        </w:rPr>
        <w:tab/>
      </w:r>
      <w:r w:rsidRPr="00DA2BB2">
        <w:rPr>
          <w:rStyle w:val="FontStyle12"/>
          <w:sz w:val="24"/>
          <w:szCs w:val="24"/>
        </w:rPr>
        <w:t xml:space="preserve">Przebudowa części budynków </w:t>
      </w:r>
      <w:proofErr w:type="spellStart"/>
      <w:r w:rsidRPr="00DA2BB2">
        <w:rPr>
          <w:rStyle w:val="FontStyle12"/>
          <w:sz w:val="24"/>
          <w:szCs w:val="24"/>
        </w:rPr>
        <w:t>pogimnazjalnych</w:t>
      </w:r>
      <w:proofErr w:type="spellEnd"/>
      <w:r w:rsidRPr="00DA2BB2">
        <w:rPr>
          <w:rStyle w:val="FontStyle12"/>
          <w:sz w:val="24"/>
          <w:szCs w:val="24"/>
        </w:rPr>
        <w:t xml:space="preserve"> wraz z terenem przyległym w celu stworzenia oferty dla seniorów,</w:t>
      </w:r>
    </w:p>
    <w:p w:rsidR="006A77E1" w:rsidRPr="00DA2BB2" w:rsidRDefault="006A77E1" w:rsidP="006A77E1">
      <w:pPr>
        <w:pStyle w:val="Style7"/>
        <w:widowControl/>
        <w:tabs>
          <w:tab w:val="left" w:pos="749"/>
        </w:tabs>
        <w:ind w:left="567" w:hanging="28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>
        <w:rPr>
          <w:rStyle w:val="FontStyle12"/>
          <w:sz w:val="24"/>
          <w:szCs w:val="24"/>
        </w:rPr>
        <w:tab/>
      </w:r>
      <w:r w:rsidRPr="00DA2BB2">
        <w:rPr>
          <w:rStyle w:val="FontStyle12"/>
          <w:sz w:val="24"/>
          <w:szCs w:val="24"/>
        </w:rPr>
        <w:t xml:space="preserve">Budowa sieci kanalizacji sanitarnej oraz likwidacja przepompowni na działce nr 130/1 </w:t>
      </w:r>
      <w:r w:rsidR="00E947AF">
        <w:rPr>
          <w:rStyle w:val="FontStyle12"/>
          <w:sz w:val="24"/>
          <w:szCs w:val="24"/>
        </w:rPr>
        <w:br/>
      </w:r>
      <w:r w:rsidRPr="00DA2BB2">
        <w:rPr>
          <w:rStyle w:val="FontStyle12"/>
          <w:sz w:val="24"/>
          <w:szCs w:val="24"/>
        </w:rPr>
        <w:t xml:space="preserve">w </w:t>
      </w:r>
      <w:r w:rsidR="001D6663">
        <w:rPr>
          <w:rStyle w:val="FontStyle12"/>
          <w:sz w:val="24"/>
          <w:szCs w:val="24"/>
        </w:rPr>
        <w:t>Browinie,</w:t>
      </w:r>
      <w:r w:rsidRPr="00DA2BB2">
        <w:rPr>
          <w:rStyle w:val="FontStyle12"/>
          <w:sz w:val="24"/>
          <w:szCs w:val="24"/>
        </w:rPr>
        <w:t xml:space="preserve"> </w:t>
      </w:r>
    </w:p>
    <w:p w:rsidR="006A77E1" w:rsidRPr="00DA2BB2" w:rsidRDefault="006A77E1" w:rsidP="006A77E1">
      <w:pPr>
        <w:ind w:left="567" w:hanging="283"/>
      </w:pPr>
      <w:r>
        <w:rPr>
          <w:rStyle w:val="FontStyle12"/>
          <w:sz w:val="24"/>
          <w:szCs w:val="24"/>
        </w:rPr>
        <w:t xml:space="preserve">- </w:t>
      </w:r>
      <w:r>
        <w:rPr>
          <w:rStyle w:val="FontStyle12"/>
          <w:sz w:val="24"/>
          <w:szCs w:val="24"/>
        </w:rPr>
        <w:tab/>
      </w:r>
      <w:r w:rsidRPr="00DA2BB2">
        <w:rPr>
          <w:rStyle w:val="FontStyle12"/>
          <w:sz w:val="24"/>
          <w:szCs w:val="24"/>
        </w:rPr>
        <w:t>Przebudowa drogi gminnej w miejscowości Bielczyny</w:t>
      </w:r>
      <w:r>
        <w:rPr>
          <w:rStyle w:val="FontStyle12"/>
          <w:sz w:val="24"/>
          <w:szCs w:val="24"/>
        </w:rPr>
        <w:t>.</w:t>
      </w:r>
    </w:p>
    <w:p w:rsidR="006A77E1" w:rsidRDefault="006A77E1" w:rsidP="006A77E1">
      <w:pPr>
        <w:ind w:left="567" w:hanging="283"/>
      </w:pPr>
    </w:p>
    <w:p w:rsidR="00BA7EFD" w:rsidRPr="00BA7EFD" w:rsidRDefault="00BA7EFD" w:rsidP="00BA7EFD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eastAsia="Calibri"/>
          <w:b/>
          <w:lang w:eastAsia="en-US"/>
        </w:rPr>
      </w:pPr>
      <w:r w:rsidRPr="00BA7EFD">
        <w:rPr>
          <w:rFonts w:eastAsiaTheme="minorHAnsi"/>
          <w:b/>
          <w:lang w:eastAsia="en-US"/>
        </w:rPr>
        <w:t xml:space="preserve">REALIZACJA ZADAŃ Z ZAKRESU GOSPODARKI KOMUNALNEJ </w:t>
      </w:r>
      <w:r w:rsidRPr="00BA7EFD">
        <w:rPr>
          <w:rFonts w:eastAsiaTheme="minorHAnsi"/>
          <w:b/>
          <w:lang w:eastAsia="en-US"/>
        </w:rPr>
        <w:br/>
        <w:t>I  OCHRONY ŚRODOWISKA</w:t>
      </w:r>
    </w:p>
    <w:p w:rsidR="00BA7EFD" w:rsidRPr="00BA7EFD" w:rsidRDefault="00BA7EFD" w:rsidP="00BA7EFD">
      <w:pPr>
        <w:widowControl/>
        <w:autoSpaceDE/>
        <w:autoSpaceDN/>
        <w:adjustRightInd/>
        <w:spacing w:line="276" w:lineRule="auto"/>
        <w:ind w:left="426"/>
        <w:contextualSpacing/>
        <w:jc w:val="both"/>
        <w:rPr>
          <w:rFonts w:eastAsia="Calibri"/>
          <w:b/>
          <w:lang w:eastAsia="en-US"/>
        </w:rPr>
      </w:pPr>
    </w:p>
    <w:p w:rsidR="00BA7EFD" w:rsidRPr="00BA7EFD" w:rsidRDefault="00BA7EFD" w:rsidP="00BA7EFD">
      <w:pPr>
        <w:widowControl/>
        <w:numPr>
          <w:ilvl w:val="0"/>
          <w:numId w:val="5"/>
        </w:numPr>
        <w:autoSpaceDE/>
        <w:autoSpaceDN/>
        <w:adjustRightInd/>
        <w:spacing w:after="160" w:line="276" w:lineRule="auto"/>
        <w:ind w:left="426" w:hanging="426"/>
        <w:contextualSpacing/>
        <w:jc w:val="both"/>
        <w:rPr>
          <w:rFonts w:eastAsiaTheme="minorHAnsi"/>
          <w:lang w:eastAsia="en-US"/>
        </w:rPr>
      </w:pPr>
      <w:r w:rsidRPr="00BA7EFD">
        <w:rPr>
          <w:rFonts w:eastAsiaTheme="minorHAnsi"/>
          <w:lang w:eastAsia="en-US"/>
        </w:rPr>
        <w:t>Prace remontowo-modernizacyjne w obiektach gminnych:</w:t>
      </w:r>
    </w:p>
    <w:p w:rsidR="00BA7EFD" w:rsidRPr="00BA7EFD" w:rsidRDefault="00BA7EFD" w:rsidP="00BA7EFD">
      <w:pPr>
        <w:widowControl/>
        <w:autoSpaceDE/>
        <w:autoSpaceDN/>
        <w:adjustRightInd/>
        <w:spacing w:after="200" w:line="276" w:lineRule="auto"/>
        <w:ind w:left="852" w:hanging="426"/>
        <w:contextualSpacing/>
        <w:jc w:val="both"/>
        <w:rPr>
          <w:rFonts w:eastAsiaTheme="minorHAnsi"/>
          <w:lang w:eastAsia="en-US"/>
        </w:rPr>
      </w:pPr>
      <w:r w:rsidRPr="00BA7EFD">
        <w:rPr>
          <w:rFonts w:eastAsiaTheme="minorHAnsi"/>
          <w:lang w:eastAsia="en-US"/>
        </w:rPr>
        <w:t>- w Nawrze (świetlica - prace remontowe w pomieszczeniu szatni), wykonano instalacje elektryczne</w:t>
      </w:r>
      <w:r w:rsidR="002E7487">
        <w:rPr>
          <w:rFonts w:eastAsiaTheme="minorHAnsi"/>
          <w:lang w:eastAsia="en-US"/>
        </w:rPr>
        <w:t>),</w:t>
      </w:r>
    </w:p>
    <w:p w:rsidR="00BA7EFD" w:rsidRPr="00BA7EFD" w:rsidRDefault="00BA7EFD" w:rsidP="00BA7EFD">
      <w:pPr>
        <w:widowControl/>
        <w:autoSpaceDE/>
        <w:autoSpaceDN/>
        <w:adjustRightInd/>
        <w:spacing w:after="200" w:line="276" w:lineRule="auto"/>
        <w:ind w:left="852" w:hanging="426"/>
        <w:contextualSpacing/>
        <w:jc w:val="both"/>
        <w:rPr>
          <w:rFonts w:eastAsiaTheme="minorHAnsi"/>
          <w:lang w:eastAsia="en-US"/>
        </w:rPr>
      </w:pPr>
      <w:r w:rsidRPr="00BA7EFD">
        <w:rPr>
          <w:rFonts w:eastAsiaTheme="minorHAnsi"/>
          <w:lang w:eastAsia="en-US"/>
        </w:rPr>
        <w:t>- w Głuchowie (malowanie klatki schodowej w budynku mieszkalnym)</w:t>
      </w:r>
      <w:r w:rsidR="002E7487">
        <w:rPr>
          <w:rFonts w:eastAsiaTheme="minorHAnsi"/>
          <w:lang w:eastAsia="en-US"/>
        </w:rPr>
        <w:t>,</w:t>
      </w:r>
    </w:p>
    <w:p w:rsidR="00BA7EFD" w:rsidRDefault="00BA7EFD" w:rsidP="00BA7EFD">
      <w:pPr>
        <w:widowControl/>
        <w:autoSpaceDE/>
        <w:autoSpaceDN/>
        <w:adjustRightInd/>
        <w:spacing w:after="200" w:line="276" w:lineRule="auto"/>
        <w:ind w:left="852" w:hanging="426"/>
        <w:contextualSpacing/>
        <w:jc w:val="both"/>
        <w:rPr>
          <w:rFonts w:eastAsiaTheme="minorHAnsi"/>
          <w:lang w:eastAsia="en-US"/>
        </w:rPr>
      </w:pPr>
      <w:r w:rsidRPr="00BA7EFD">
        <w:rPr>
          <w:rFonts w:eastAsiaTheme="minorHAnsi"/>
          <w:lang w:eastAsia="en-US"/>
        </w:rPr>
        <w:t xml:space="preserve">- w Sławkowie </w:t>
      </w:r>
      <w:r w:rsidR="002E7487">
        <w:rPr>
          <w:rFonts w:eastAsiaTheme="minorHAnsi"/>
          <w:lang w:eastAsia="en-US"/>
        </w:rPr>
        <w:t>(</w:t>
      </w:r>
      <w:r w:rsidRPr="00BA7EFD">
        <w:rPr>
          <w:rFonts w:eastAsiaTheme="minorHAnsi"/>
          <w:lang w:eastAsia="en-US"/>
        </w:rPr>
        <w:t>impregnacja Poniatówki</w:t>
      </w:r>
      <w:r w:rsidR="002E7487">
        <w:rPr>
          <w:rFonts w:eastAsiaTheme="minorHAnsi"/>
          <w:lang w:eastAsia="en-US"/>
        </w:rPr>
        <w:t>),</w:t>
      </w:r>
    </w:p>
    <w:p w:rsidR="002E7487" w:rsidRPr="00BA7EFD" w:rsidRDefault="002E7487" w:rsidP="002E7487">
      <w:pPr>
        <w:widowControl/>
        <w:autoSpaceDE/>
        <w:autoSpaceDN/>
        <w:adjustRightInd/>
        <w:spacing w:after="200" w:line="276" w:lineRule="auto"/>
        <w:ind w:left="852" w:hanging="42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BA7EFD">
        <w:rPr>
          <w:rFonts w:eastAsiaTheme="minorHAnsi"/>
          <w:lang w:eastAsia="en-US"/>
        </w:rPr>
        <w:t xml:space="preserve">w Kończewicach </w:t>
      </w:r>
      <w:r w:rsidR="001D6663">
        <w:rPr>
          <w:rFonts w:eastAsiaTheme="minorHAnsi"/>
          <w:lang w:eastAsia="en-US"/>
        </w:rPr>
        <w:t>(</w:t>
      </w:r>
      <w:r w:rsidRPr="00BA7EFD">
        <w:rPr>
          <w:rFonts w:eastAsiaTheme="minorHAnsi"/>
          <w:lang w:eastAsia="en-US"/>
        </w:rPr>
        <w:t>demontaż i montaż drzwi w świetlicy wiejskiej</w:t>
      </w:r>
      <w:r w:rsidR="001D6663">
        <w:rPr>
          <w:rFonts w:eastAsiaTheme="minorHAnsi"/>
          <w:lang w:eastAsia="en-US"/>
        </w:rPr>
        <w:t>)</w:t>
      </w:r>
      <w:r w:rsidRPr="00BA7EFD">
        <w:rPr>
          <w:rFonts w:eastAsiaTheme="minorHAnsi"/>
          <w:lang w:eastAsia="en-US"/>
        </w:rPr>
        <w:t xml:space="preserve">, </w:t>
      </w:r>
    </w:p>
    <w:p w:rsidR="00BA7EFD" w:rsidRPr="00BA7EFD" w:rsidRDefault="00BA7EFD" w:rsidP="00BA7EFD">
      <w:pPr>
        <w:widowControl/>
        <w:autoSpaceDE/>
        <w:autoSpaceDN/>
        <w:adjustRightInd/>
        <w:spacing w:after="200" w:line="276" w:lineRule="auto"/>
        <w:ind w:left="852" w:hanging="426"/>
        <w:contextualSpacing/>
        <w:jc w:val="both"/>
        <w:rPr>
          <w:rFonts w:eastAsiaTheme="minorHAnsi"/>
          <w:lang w:eastAsia="en-US"/>
        </w:rPr>
      </w:pPr>
      <w:r w:rsidRPr="00BA7EFD">
        <w:rPr>
          <w:rFonts w:eastAsiaTheme="minorHAnsi"/>
          <w:lang w:eastAsia="en-US"/>
        </w:rPr>
        <w:t>- malowanie przystanków autobusowych</w:t>
      </w:r>
      <w:r w:rsidR="002E7487">
        <w:rPr>
          <w:rFonts w:eastAsiaTheme="minorHAnsi"/>
          <w:lang w:eastAsia="en-US"/>
        </w:rPr>
        <w:t>,</w:t>
      </w:r>
    </w:p>
    <w:p w:rsidR="00BA7EFD" w:rsidRPr="00BA7EFD" w:rsidRDefault="00BA7EFD" w:rsidP="00BA7EFD">
      <w:pPr>
        <w:widowControl/>
        <w:autoSpaceDE/>
        <w:autoSpaceDN/>
        <w:adjustRightInd/>
        <w:spacing w:after="200" w:line="276" w:lineRule="auto"/>
        <w:ind w:left="852" w:hanging="426"/>
        <w:contextualSpacing/>
        <w:jc w:val="both"/>
        <w:rPr>
          <w:rFonts w:eastAsiaTheme="minorHAnsi"/>
          <w:lang w:eastAsia="en-US"/>
        </w:rPr>
      </w:pPr>
      <w:r w:rsidRPr="00BA7EFD">
        <w:rPr>
          <w:rFonts w:eastAsiaTheme="minorHAnsi"/>
          <w:lang w:eastAsia="en-US"/>
        </w:rPr>
        <w:t>- roz</w:t>
      </w:r>
      <w:r w:rsidR="001D6663">
        <w:rPr>
          <w:rFonts w:eastAsiaTheme="minorHAnsi"/>
          <w:lang w:eastAsia="en-US"/>
        </w:rPr>
        <w:t>biórka</w:t>
      </w:r>
      <w:r w:rsidRPr="00BA7EFD">
        <w:rPr>
          <w:rFonts w:eastAsiaTheme="minorHAnsi"/>
          <w:lang w:eastAsia="en-US"/>
        </w:rPr>
        <w:t xml:space="preserve"> kostk</w:t>
      </w:r>
      <w:r w:rsidR="001D6663">
        <w:rPr>
          <w:rFonts w:eastAsiaTheme="minorHAnsi"/>
          <w:lang w:eastAsia="en-US"/>
        </w:rPr>
        <w:t>i</w:t>
      </w:r>
      <w:r w:rsidRPr="00BA7EFD">
        <w:rPr>
          <w:rFonts w:eastAsiaTheme="minorHAnsi"/>
          <w:lang w:eastAsia="en-US"/>
        </w:rPr>
        <w:t xml:space="preserve"> (</w:t>
      </w:r>
      <w:proofErr w:type="spellStart"/>
      <w:r w:rsidRPr="00BA7EFD">
        <w:rPr>
          <w:rFonts w:eastAsiaTheme="minorHAnsi"/>
          <w:lang w:eastAsia="en-US"/>
        </w:rPr>
        <w:t>polbruk</w:t>
      </w:r>
      <w:proofErr w:type="spellEnd"/>
      <w:r w:rsidRPr="00BA7EFD">
        <w:rPr>
          <w:rFonts w:eastAsiaTheme="minorHAnsi"/>
          <w:lang w:eastAsia="en-US"/>
        </w:rPr>
        <w:t>) w Pluskowęsach (</w:t>
      </w:r>
      <w:r w:rsidR="001D6663">
        <w:rPr>
          <w:rFonts w:eastAsiaTheme="minorHAnsi"/>
          <w:lang w:eastAsia="en-US"/>
        </w:rPr>
        <w:t>P</w:t>
      </w:r>
      <w:r w:rsidRPr="00BA7EFD">
        <w:rPr>
          <w:rFonts w:eastAsiaTheme="minorHAnsi"/>
          <w:lang w:eastAsia="en-US"/>
        </w:rPr>
        <w:t xml:space="preserve">rzystań </w:t>
      </w:r>
      <w:r w:rsidR="001D6663">
        <w:rPr>
          <w:rFonts w:eastAsiaTheme="minorHAnsi"/>
          <w:lang w:eastAsia="en-US"/>
        </w:rPr>
        <w:t>S</w:t>
      </w:r>
      <w:r w:rsidRPr="00BA7EFD">
        <w:rPr>
          <w:rFonts w:eastAsiaTheme="minorHAnsi"/>
          <w:lang w:eastAsia="en-US"/>
        </w:rPr>
        <w:t>eniora)</w:t>
      </w:r>
      <w:r w:rsidR="002E7487">
        <w:rPr>
          <w:rFonts w:eastAsiaTheme="minorHAnsi"/>
          <w:lang w:eastAsia="en-US"/>
        </w:rPr>
        <w:t>,</w:t>
      </w:r>
    </w:p>
    <w:p w:rsidR="00BA7EFD" w:rsidRPr="00BA7EFD" w:rsidRDefault="00BA7EFD" w:rsidP="00BA7EFD">
      <w:pPr>
        <w:widowControl/>
        <w:autoSpaceDE/>
        <w:autoSpaceDN/>
        <w:adjustRightInd/>
        <w:spacing w:after="200" w:line="276" w:lineRule="auto"/>
        <w:ind w:left="852" w:hanging="426"/>
        <w:contextualSpacing/>
        <w:jc w:val="both"/>
        <w:rPr>
          <w:rFonts w:eastAsiaTheme="minorHAnsi"/>
          <w:lang w:eastAsia="en-US"/>
        </w:rPr>
      </w:pPr>
      <w:r w:rsidRPr="00BA7EFD">
        <w:rPr>
          <w:rFonts w:eastAsiaTheme="minorHAnsi"/>
          <w:lang w:eastAsia="en-US"/>
        </w:rPr>
        <w:t>- napraw</w:t>
      </w:r>
      <w:r w:rsidR="001D6663">
        <w:rPr>
          <w:rFonts w:eastAsiaTheme="minorHAnsi"/>
          <w:lang w:eastAsia="en-US"/>
        </w:rPr>
        <w:t>a</w:t>
      </w:r>
      <w:r w:rsidRPr="00BA7EFD">
        <w:rPr>
          <w:rFonts w:eastAsiaTheme="minorHAnsi"/>
          <w:lang w:eastAsia="en-US"/>
        </w:rPr>
        <w:t xml:space="preserve"> dach</w:t>
      </w:r>
      <w:r w:rsidR="001D6663">
        <w:rPr>
          <w:rFonts w:eastAsiaTheme="minorHAnsi"/>
          <w:lang w:eastAsia="en-US"/>
        </w:rPr>
        <w:t>u</w:t>
      </w:r>
      <w:r w:rsidRPr="00BA7EFD">
        <w:rPr>
          <w:rFonts w:eastAsiaTheme="minorHAnsi"/>
          <w:lang w:eastAsia="en-US"/>
        </w:rPr>
        <w:t xml:space="preserve"> </w:t>
      </w:r>
      <w:r w:rsidR="002E7487">
        <w:rPr>
          <w:rFonts w:eastAsiaTheme="minorHAnsi"/>
          <w:lang w:eastAsia="en-US"/>
        </w:rPr>
        <w:t>S</w:t>
      </w:r>
      <w:r w:rsidRPr="00BA7EFD">
        <w:rPr>
          <w:rFonts w:eastAsiaTheme="minorHAnsi"/>
          <w:lang w:eastAsia="en-US"/>
        </w:rPr>
        <w:t xml:space="preserve">zkoły </w:t>
      </w:r>
      <w:r w:rsidR="002E7487">
        <w:rPr>
          <w:rFonts w:eastAsiaTheme="minorHAnsi"/>
          <w:lang w:eastAsia="en-US"/>
        </w:rPr>
        <w:t>P</w:t>
      </w:r>
      <w:r w:rsidRPr="00BA7EFD">
        <w:rPr>
          <w:rFonts w:eastAsiaTheme="minorHAnsi"/>
          <w:lang w:eastAsia="en-US"/>
        </w:rPr>
        <w:t xml:space="preserve">odstawowej </w:t>
      </w:r>
      <w:r w:rsidR="002E7487">
        <w:rPr>
          <w:rFonts w:eastAsiaTheme="minorHAnsi"/>
          <w:lang w:eastAsia="en-US"/>
        </w:rPr>
        <w:t>w Grzywnie,</w:t>
      </w:r>
    </w:p>
    <w:p w:rsidR="00BA7EFD" w:rsidRPr="00BA7EFD" w:rsidRDefault="00BA7EFD" w:rsidP="00BA7EFD">
      <w:pPr>
        <w:widowControl/>
        <w:autoSpaceDE/>
        <w:autoSpaceDN/>
        <w:adjustRightInd/>
        <w:spacing w:after="200" w:line="276" w:lineRule="auto"/>
        <w:ind w:left="852" w:hanging="426"/>
        <w:contextualSpacing/>
        <w:jc w:val="both"/>
        <w:rPr>
          <w:rFonts w:eastAsiaTheme="minorHAnsi"/>
          <w:lang w:eastAsia="en-US"/>
        </w:rPr>
      </w:pPr>
      <w:r w:rsidRPr="00BA7EFD">
        <w:rPr>
          <w:rFonts w:eastAsiaTheme="minorHAnsi"/>
          <w:lang w:eastAsia="en-US"/>
        </w:rPr>
        <w:t xml:space="preserve">- </w:t>
      </w:r>
      <w:r w:rsidR="001D6663">
        <w:rPr>
          <w:rFonts w:eastAsiaTheme="minorHAnsi"/>
          <w:lang w:eastAsia="en-US"/>
        </w:rPr>
        <w:t>naprawa</w:t>
      </w:r>
      <w:r w:rsidRPr="00BA7EFD">
        <w:rPr>
          <w:rFonts w:eastAsiaTheme="minorHAnsi"/>
          <w:lang w:eastAsia="en-US"/>
        </w:rPr>
        <w:t xml:space="preserve"> doraźn</w:t>
      </w:r>
      <w:r w:rsidR="001D6663">
        <w:rPr>
          <w:rFonts w:eastAsiaTheme="minorHAnsi"/>
          <w:lang w:eastAsia="en-US"/>
        </w:rPr>
        <w:t>a</w:t>
      </w:r>
      <w:r w:rsidRPr="00BA7EFD">
        <w:rPr>
          <w:rFonts w:eastAsiaTheme="minorHAnsi"/>
          <w:lang w:eastAsia="en-US"/>
        </w:rPr>
        <w:t xml:space="preserve"> pomostu w Zalesiu (plaża)</w:t>
      </w:r>
      <w:r w:rsidR="002E7487">
        <w:rPr>
          <w:rFonts w:eastAsiaTheme="minorHAnsi"/>
          <w:lang w:eastAsia="en-US"/>
        </w:rPr>
        <w:t>,</w:t>
      </w:r>
    </w:p>
    <w:p w:rsidR="002E7487" w:rsidRDefault="00BA7EFD" w:rsidP="002E7487">
      <w:pPr>
        <w:widowControl/>
        <w:autoSpaceDE/>
        <w:autoSpaceDN/>
        <w:adjustRightInd/>
        <w:spacing w:after="200" w:line="276" w:lineRule="auto"/>
        <w:ind w:left="852" w:hanging="426"/>
        <w:contextualSpacing/>
        <w:jc w:val="both"/>
        <w:rPr>
          <w:rFonts w:eastAsiaTheme="minorHAnsi"/>
          <w:lang w:eastAsia="en-US"/>
        </w:rPr>
      </w:pPr>
      <w:r w:rsidRPr="00BA7EFD">
        <w:rPr>
          <w:rFonts w:eastAsiaTheme="minorHAnsi"/>
          <w:lang w:eastAsia="en-US"/>
        </w:rPr>
        <w:t>- roz</w:t>
      </w:r>
      <w:r w:rsidR="001D6663">
        <w:rPr>
          <w:rFonts w:eastAsiaTheme="minorHAnsi"/>
          <w:lang w:eastAsia="en-US"/>
        </w:rPr>
        <w:t>biórka</w:t>
      </w:r>
      <w:r w:rsidRPr="00BA7EFD">
        <w:rPr>
          <w:rFonts w:eastAsiaTheme="minorHAnsi"/>
          <w:lang w:eastAsia="en-US"/>
        </w:rPr>
        <w:t xml:space="preserve"> uszkodzon</w:t>
      </w:r>
      <w:r w:rsidR="001D6663">
        <w:rPr>
          <w:rFonts w:eastAsiaTheme="minorHAnsi"/>
          <w:lang w:eastAsia="en-US"/>
        </w:rPr>
        <w:t>ych</w:t>
      </w:r>
      <w:r w:rsidRPr="00BA7EFD">
        <w:rPr>
          <w:rFonts w:eastAsiaTheme="minorHAnsi"/>
          <w:lang w:eastAsia="en-US"/>
        </w:rPr>
        <w:t xml:space="preserve"> element</w:t>
      </w:r>
      <w:r w:rsidR="001D6663">
        <w:rPr>
          <w:rFonts w:eastAsiaTheme="minorHAnsi"/>
          <w:lang w:eastAsia="en-US"/>
        </w:rPr>
        <w:t>ów</w:t>
      </w:r>
      <w:r w:rsidRPr="00BA7EFD">
        <w:rPr>
          <w:rFonts w:eastAsiaTheme="minorHAnsi"/>
          <w:lang w:eastAsia="en-US"/>
        </w:rPr>
        <w:t xml:space="preserve"> na placach zabaw </w:t>
      </w:r>
      <w:r w:rsidR="002E7487">
        <w:rPr>
          <w:rFonts w:eastAsiaTheme="minorHAnsi"/>
          <w:lang w:eastAsia="en-US"/>
        </w:rPr>
        <w:t xml:space="preserve">w </w:t>
      </w:r>
      <w:r w:rsidRPr="00BA7EFD">
        <w:rPr>
          <w:rFonts w:eastAsiaTheme="minorHAnsi"/>
          <w:lang w:eastAsia="en-US"/>
        </w:rPr>
        <w:t>Zalesi</w:t>
      </w:r>
      <w:r w:rsidR="002E7487">
        <w:rPr>
          <w:rFonts w:eastAsiaTheme="minorHAnsi"/>
          <w:lang w:eastAsia="en-US"/>
        </w:rPr>
        <w:t>u</w:t>
      </w:r>
      <w:r w:rsidRPr="00BA7EFD">
        <w:rPr>
          <w:rFonts w:eastAsiaTheme="minorHAnsi"/>
          <w:lang w:eastAsia="en-US"/>
        </w:rPr>
        <w:t xml:space="preserve"> i Pluskowęs</w:t>
      </w:r>
      <w:r w:rsidR="002E7487">
        <w:rPr>
          <w:rFonts w:eastAsiaTheme="minorHAnsi"/>
          <w:lang w:eastAsia="en-US"/>
        </w:rPr>
        <w:t>ach,</w:t>
      </w:r>
    </w:p>
    <w:p w:rsidR="00BA7EFD" w:rsidRDefault="002E7487" w:rsidP="002E7487">
      <w:pPr>
        <w:widowControl/>
        <w:autoSpaceDE/>
        <w:autoSpaceDN/>
        <w:adjustRightInd/>
        <w:spacing w:after="200" w:line="276" w:lineRule="auto"/>
        <w:ind w:left="852" w:hanging="426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  <w:bCs/>
          <w:lang w:eastAsia="en-US"/>
        </w:rPr>
        <w:t>w</w:t>
      </w:r>
      <w:r w:rsidR="00BA7EFD" w:rsidRPr="00BA7EFD">
        <w:rPr>
          <w:rFonts w:eastAsiaTheme="minorHAnsi"/>
          <w:bCs/>
          <w:lang w:eastAsia="en-US"/>
        </w:rPr>
        <w:t>ymi</w:t>
      </w:r>
      <w:r w:rsidR="001D6663">
        <w:rPr>
          <w:rFonts w:eastAsiaTheme="minorHAnsi"/>
          <w:bCs/>
          <w:lang w:eastAsia="en-US"/>
        </w:rPr>
        <w:t>ana</w:t>
      </w:r>
      <w:r w:rsidR="00BA7EFD" w:rsidRPr="00BA7EFD">
        <w:rPr>
          <w:rFonts w:eastAsiaTheme="minorHAnsi"/>
          <w:bCs/>
          <w:lang w:eastAsia="en-US"/>
        </w:rPr>
        <w:t xml:space="preserve"> oświetleni</w:t>
      </w:r>
      <w:r w:rsidR="001D6663">
        <w:rPr>
          <w:rFonts w:eastAsiaTheme="minorHAnsi"/>
          <w:bCs/>
          <w:lang w:eastAsia="en-US"/>
        </w:rPr>
        <w:t>a</w:t>
      </w:r>
      <w:r w:rsidR="00BA7EFD" w:rsidRPr="00BA7EFD">
        <w:rPr>
          <w:rFonts w:eastAsiaTheme="minorHAnsi"/>
          <w:bCs/>
          <w:lang w:eastAsia="en-US"/>
        </w:rPr>
        <w:t xml:space="preserve"> sali sportowej w budynku szkolnym w Głuchowie</w:t>
      </w:r>
      <w:r>
        <w:rPr>
          <w:rFonts w:eastAsiaTheme="minorHAnsi"/>
          <w:bCs/>
          <w:lang w:eastAsia="en-US"/>
        </w:rPr>
        <w:t>,</w:t>
      </w:r>
    </w:p>
    <w:p w:rsidR="001D6663" w:rsidRPr="00BA7EFD" w:rsidRDefault="001D6663" w:rsidP="001D6663">
      <w:pPr>
        <w:widowControl/>
        <w:autoSpaceDE/>
        <w:autoSpaceDN/>
        <w:adjustRightInd/>
        <w:spacing w:after="200" w:line="276" w:lineRule="auto"/>
        <w:ind w:left="426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Ponadto </w:t>
      </w:r>
      <w:r w:rsidR="002E7487">
        <w:rPr>
          <w:rFonts w:eastAsia="Times New Roman"/>
          <w:lang w:eastAsia="en-US"/>
        </w:rPr>
        <w:t>t</w:t>
      </w:r>
      <w:r w:rsidR="002E7487" w:rsidRPr="00BA7EFD">
        <w:rPr>
          <w:rFonts w:eastAsia="Times New Roman"/>
          <w:lang w:eastAsia="en-US"/>
        </w:rPr>
        <w:t>rwają przeglądy placów zabaw, budynków komunalnych oraz świetlic wiejskich</w:t>
      </w:r>
      <w:r>
        <w:rPr>
          <w:rFonts w:eastAsia="Times New Roman"/>
          <w:lang w:eastAsia="en-US"/>
        </w:rPr>
        <w:t xml:space="preserve"> oraz </w:t>
      </w:r>
      <w:r w:rsidRPr="00BA7EFD">
        <w:rPr>
          <w:rFonts w:eastAsiaTheme="minorHAnsi"/>
          <w:lang w:eastAsia="en-US"/>
        </w:rPr>
        <w:t>uzupełnienie oznakowania drogowego przy drogach gminnych</w:t>
      </w:r>
      <w:r>
        <w:rPr>
          <w:rFonts w:eastAsiaTheme="minorHAnsi"/>
          <w:lang w:eastAsia="en-US"/>
        </w:rPr>
        <w:t>,</w:t>
      </w:r>
    </w:p>
    <w:p w:rsidR="00C1399A" w:rsidRPr="00BA7EFD" w:rsidRDefault="00C1399A" w:rsidP="002E7487">
      <w:pPr>
        <w:widowControl/>
        <w:autoSpaceDE/>
        <w:autoSpaceDN/>
        <w:adjustRightInd/>
        <w:spacing w:after="200" w:line="276" w:lineRule="auto"/>
        <w:ind w:left="852" w:hanging="426"/>
        <w:contextualSpacing/>
        <w:jc w:val="both"/>
        <w:rPr>
          <w:rFonts w:eastAsiaTheme="minorHAnsi"/>
          <w:lang w:eastAsia="en-US"/>
        </w:rPr>
      </w:pPr>
    </w:p>
    <w:p w:rsidR="00C1399A" w:rsidRDefault="00BA7EFD" w:rsidP="002E7487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426" w:hanging="284"/>
        <w:jc w:val="both"/>
        <w:rPr>
          <w:rFonts w:eastAsia="Times New Roman"/>
          <w:lang w:eastAsia="en-US"/>
        </w:rPr>
      </w:pPr>
      <w:r w:rsidRPr="00BA7EFD">
        <w:rPr>
          <w:rFonts w:eastAsia="Times New Roman"/>
          <w:lang w:eastAsia="en-US"/>
        </w:rPr>
        <w:t>Powołano komisję stałą do szacowania strat w rolnictwie</w:t>
      </w:r>
      <w:r w:rsidR="002E7487" w:rsidRPr="00C1399A">
        <w:rPr>
          <w:rFonts w:eastAsia="Times New Roman"/>
          <w:lang w:eastAsia="en-US"/>
        </w:rPr>
        <w:t xml:space="preserve"> w związku z wiosennymi przymrozkami.</w:t>
      </w:r>
      <w:r w:rsidRPr="00BA7EFD">
        <w:rPr>
          <w:rFonts w:eastAsia="Times New Roman"/>
          <w:lang w:eastAsia="en-US"/>
        </w:rPr>
        <w:t xml:space="preserve"> </w:t>
      </w:r>
      <w:r w:rsidR="002E7487" w:rsidRPr="00C1399A">
        <w:rPr>
          <w:rFonts w:eastAsia="Times New Roman"/>
          <w:lang w:eastAsia="en-US"/>
        </w:rPr>
        <w:t>K</w:t>
      </w:r>
      <w:r w:rsidRPr="00BA7EFD">
        <w:rPr>
          <w:rFonts w:eastAsia="Times New Roman"/>
          <w:lang w:eastAsia="en-US"/>
        </w:rPr>
        <w:t xml:space="preserve">omisja rozpoczyna prace w terenie </w:t>
      </w:r>
      <w:r w:rsidR="002E7487" w:rsidRPr="00C1399A">
        <w:rPr>
          <w:rFonts w:eastAsia="Times New Roman"/>
          <w:lang w:eastAsia="en-US"/>
        </w:rPr>
        <w:t>od 16.06.2025 r.</w:t>
      </w:r>
    </w:p>
    <w:p w:rsidR="00C1399A" w:rsidRDefault="00C1399A" w:rsidP="001D6663">
      <w:pPr>
        <w:widowControl/>
        <w:autoSpaceDE/>
        <w:autoSpaceDN/>
        <w:adjustRightInd/>
        <w:spacing w:line="276" w:lineRule="auto"/>
        <w:ind w:left="426"/>
        <w:jc w:val="both"/>
        <w:rPr>
          <w:rFonts w:eastAsia="Times New Roman"/>
          <w:lang w:eastAsia="en-US"/>
        </w:rPr>
      </w:pPr>
    </w:p>
    <w:p w:rsidR="00BA7EFD" w:rsidRPr="00BA7EFD" w:rsidRDefault="00BA7EFD" w:rsidP="002E7487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426" w:hanging="284"/>
        <w:jc w:val="both"/>
        <w:rPr>
          <w:rFonts w:eastAsia="Times New Roman"/>
          <w:lang w:eastAsia="en-US"/>
        </w:rPr>
      </w:pPr>
      <w:r w:rsidRPr="00BA7EFD">
        <w:rPr>
          <w:rFonts w:eastAsia="Times New Roman"/>
          <w:lang w:eastAsia="en-US"/>
        </w:rPr>
        <w:t xml:space="preserve">Złożono wniosek na dofinansowanie zadania </w:t>
      </w:r>
      <w:proofErr w:type="spellStart"/>
      <w:r w:rsidRPr="00BA7EFD">
        <w:rPr>
          <w:rFonts w:eastAsia="Times New Roman"/>
          <w:lang w:eastAsia="en-US"/>
        </w:rPr>
        <w:t>pn</w:t>
      </w:r>
      <w:proofErr w:type="spellEnd"/>
      <w:r w:rsidRPr="00BA7EFD">
        <w:rPr>
          <w:rFonts w:eastAsia="Times New Roman"/>
          <w:lang w:eastAsia="en-US"/>
        </w:rPr>
        <w:t xml:space="preserve"> „Budowa sieci kanalizacji sanitarnej                       i wodociągowej w m. Pluskowęsy” w ramach Programu Fundusze Europejskie dla Kujaw i Pomorza 2021-2027. Wartość zadania 1.506.619,61, wartość dofinansowania 1.041.159,89 </w:t>
      </w:r>
    </w:p>
    <w:p w:rsidR="006A77E1" w:rsidRDefault="006A77E1"/>
    <w:p w:rsidR="00DF6AEE" w:rsidRDefault="00DF6AEE" w:rsidP="00DF6AEE">
      <w:pPr>
        <w:pStyle w:val="Style1"/>
        <w:widowControl/>
        <w:spacing w:line="240" w:lineRule="auto"/>
        <w:jc w:val="both"/>
        <w:rPr>
          <w:rStyle w:val="FontStyle13"/>
        </w:rPr>
      </w:pPr>
      <w:r>
        <w:rPr>
          <w:rStyle w:val="FontStyle13"/>
        </w:rPr>
        <w:t>IV. INFORMACJE Z DZIAŁAŃ W ZAKRESIE PROMOCJI, KULTURY I SPORTU</w:t>
      </w:r>
    </w:p>
    <w:p w:rsidR="001D6663" w:rsidRDefault="001D6663" w:rsidP="00DF6AEE">
      <w:pPr>
        <w:pStyle w:val="Style1"/>
        <w:widowControl/>
        <w:spacing w:line="240" w:lineRule="auto"/>
        <w:jc w:val="both"/>
        <w:rPr>
          <w:rStyle w:val="FontStyle13"/>
        </w:rPr>
      </w:pPr>
    </w:p>
    <w:p w:rsidR="001D6663" w:rsidRDefault="001D6663" w:rsidP="001D666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160" w:line="252" w:lineRule="auto"/>
        <w:jc w:val="both"/>
        <w:rPr>
          <w:rFonts w:eastAsia="Times New Roman"/>
        </w:rPr>
      </w:pPr>
      <w:r>
        <w:t>22.05.2025 r. – Konferencja prasowa w Nawrze z Marszałkiem Województwa,</w:t>
      </w:r>
    </w:p>
    <w:p w:rsidR="001D6663" w:rsidRDefault="001D6663" w:rsidP="001D666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160" w:line="252" w:lineRule="auto"/>
        <w:jc w:val="both"/>
      </w:pPr>
      <w:r>
        <w:t>22.05.2025 – otwarcie Zielonej Sali Lekcyjnej w Zelgnie,</w:t>
      </w:r>
    </w:p>
    <w:p w:rsidR="001D6663" w:rsidRDefault="001D6663" w:rsidP="001D666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160" w:line="252" w:lineRule="auto"/>
        <w:jc w:val="both"/>
      </w:pPr>
      <w:r>
        <w:t>31.05.2025 – Wyścig Kolarski Kuczwały,</w:t>
      </w:r>
    </w:p>
    <w:p w:rsidR="001D6663" w:rsidRDefault="001D6663" w:rsidP="001D666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160" w:line="252" w:lineRule="auto"/>
        <w:jc w:val="both"/>
      </w:pPr>
      <w:r>
        <w:t>07.06.2025 – Gminny Rodzinny Turniej Siatkówki Plażowej w Grzywnie,</w:t>
      </w:r>
    </w:p>
    <w:p w:rsidR="001D6663" w:rsidRDefault="001D6663" w:rsidP="001D666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160" w:line="252" w:lineRule="auto"/>
        <w:jc w:val="both"/>
      </w:pPr>
      <w:r>
        <w:t>14.06.2025 – Gminny Dzień Strażaka i 120-lecie OSP Grzegorz.</w:t>
      </w:r>
    </w:p>
    <w:p w:rsidR="00DF6AEE" w:rsidRPr="00DA2BB2" w:rsidRDefault="00DF6AEE"/>
    <w:sectPr w:rsidR="00DF6AEE" w:rsidRPr="00DA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24E35DBC"/>
    <w:multiLevelType w:val="hybridMultilevel"/>
    <w:tmpl w:val="0B9CC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07D4"/>
    <w:multiLevelType w:val="hybridMultilevel"/>
    <w:tmpl w:val="F9A60916"/>
    <w:lvl w:ilvl="0" w:tplc="B5226D8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47253"/>
    <w:multiLevelType w:val="hybridMultilevel"/>
    <w:tmpl w:val="A78882E0"/>
    <w:lvl w:ilvl="0" w:tplc="63844F54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45323"/>
    <w:multiLevelType w:val="multilevel"/>
    <w:tmpl w:val="09A0A35C"/>
    <w:lvl w:ilvl="0">
      <w:start w:val="1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12304"/>
    <w:multiLevelType w:val="hybridMultilevel"/>
    <w:tmpl w:val="0464A8D2"/>
    <w:lvl w:ilvl="0" w:tplc="690E9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42E0F"/>
    <w:multiLevelType w:val="hybridMultilevel"/>
    <w:tmpl w:val="26D2C26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1908DF"/>
    <w:multiLevelType w:val="hybridMultilevel"/>
    <w:tmpl w:val="1E54C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47318">
    <w:abstractNumId w:val="4"/>
  </w:num>
  <w:num w:numId="2" w16cid:durableId="65445853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 w16cid:durableId="218173330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 w16cid:durableId="1428034831">
    <w:abstractNumId w:val="1"/>
  </w:num>
  <w:num w:numId="5" w16cid:durableId="1569224917">
    <w:abstractNumId w:val="6"/>
  </w:num>
  <w:num w:numId="6" w16cid:durableId="2131196979">
    <w:abstractNumId w:val="3"/>
  </w:num>
  <w:num w:numId="7" w16cid:durableId="770011921">
    <w:abstractNumId w:val="2"/>
  </w:num>
  <w:num w:numId="8" w16cid:durableId="1414351564">
    <w:abstractNumId w:val="5"/>
  </w:num>
  <w:num w:numId="9" w16cid:durableId="2612290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B2"/>
    <w:rsid w:val="0009357A"/>
    <w:rsid w:val="001D6663"/>
    <w:rsid w:val="002E7487"/>
    <w:rsid w:val="006A77E1"/>
    <w:rsid w:val="00B155E2"/>
    <w:rsid w:val="00BA7EFD"/>
    <w:rsid w:val="00C1399A"/>
    <w:rsid w:val="00DA2BB2"/>
    <w:rsid w:val="00DF6AEE"/>
    <w:rsid w:val="00E5002C"/>
    <w:rsid w:val="00E947AF"/>
    <w:rsid w:val="00F14C01"/>
    <w:rsid w:val="00F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11D8"/>
  <w15:chartTrackingRefBased/>
  <w15:docId w15:val="{3C1B34B6-CE7D-4245-A184-45BF3338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2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2B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2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2B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2B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2B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2B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2B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2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2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2B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2B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2B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2B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2B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2B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2B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2B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2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2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2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2BB2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A2B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2B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2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2B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2BB2"/>
    <w:rPr>
      <w:b/>
      <w:bCs/>
      <w:smallCaps/>
      <w:color w:val="2F5496" w:themeColor="accent1" w:themeShade="BF"/>
      <w:spacing w:val="5"/>
    </w:rPr>
  </w:style>
  <w:style w:type="paragraph" w:customStyle="1" w:styleId="Style1">
    <w:name w:val="Style1"/>
    <w:basedOn w:val="Normalny"/>
    <w:uiPriority w:val="99"/>
    <w:rsid w:val="00DA2BB2"/>
    <w:pPr>
      <w:spacing w:line="319" w:lineRule="exact"/>
      <w:jc w:val="center"/>
    </w:pPr>
  </w:style>
  <w:style w:type="paragraph" w:customStyle="1" w:styleId="Style2">
    <w:name w:val="Style2"/>
    <w:basedOn w:val="Normalny"/>
    <w:uiPriority w:val="99"/>
    <w:rsid w:val="00DA2BB2"/>
    <w:pPr>
      <w:spacing w:line="322" w:lineRule="exact"/>
      <w:ind w:hanging="422"/>
    </w:pPr>
  </w:style>
  <w:style w:type="paragraph" w:customStyle="1" w:styleId="Style3">
    <w:name w:val="Style3"/>
    <w:basedOn w:val="Normalny"/>
    <w:uiPriority w:val="99"/>
    <w:rsid w:val="00DA2BB2"/>
    <w:pPr>
      <w:spacing w:line="317" w:lineRule="exact"/>
      <w:jc w:val="both"/>
    </w:pPr>
  </w:style>
  <w:style w:type="paragraph" w:customStyle="1" w:styleId="Style4">
    <w:name w:val="Style4"/>
    <w:basedOn w:val="Normalny"/>
    <w:uiPriority w:val="99"/>
    <w:rsid w:val="00DA2BB2"/>
    <w:pPr>
      <w:spacing w:line="317" w:lineRule="exact"/>
      <w:jc w:val="both"/>
    </w:pPr>
  </w:style>
  <w:style w:type="character" w:customStyle="1" w:styleId="FontStyle12">
    <w:name w:val="Font Style12"/>
    <w:basedOn w:val="Domylnaczcionkaakapitu"/>
    <w:uiPriority w:val="99"/>
    <w:rsid w:val="00DA2BB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DA2BB2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ny1">
    <w:name w:val="Normalny1"/>
    <w:rsid w:val="00DA2BB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Style6">
    <w:name w:val="Style6"/>
    <w:basedOn w:val="Normalny"/>
    <w:uiPriority w:val="99"/>
    <w:rsid w:val="00DA2BB2"/>
    <w:pPr>
      <w:spacing w:line="322" w:lineRule="exact"/>
      <w:ind w:hanging="552"/>
    </w:pPr>
  </w:style>
  <w:style w:type="paragraph" w:customStyle="1" w:styleId="Style7">
    <w:name w:val="Style7"/>
    <w:basedOn w:val="Normalny"/>
    <w:uiPriority w:val="99"/>
    <w:rsid w:val="00DA2BB2"/>
    <w:pPr>
      <w:spacing w:line="317" w:lineRule="exact"/>
      <w:jc w:val="both"/>
    </w:pPr>
  </w:style>
  <w:style w:type="paragraph" w:customStyle="1" w:styleId="Style10">
    <w:name w:val="Style10"/>
    <w:basedOn w:val="Normalny"/>
    <w:uiPriority w:val="99"/>
    <w:rsid w:val="00DA2BB2"/>
    <w:pPr>
      <w:spacing w:line="317" w:lineRule="exact"/>
      <w:ind w:hanging="134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locked/>
    <w:rsid w:val="001D666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5</cp:revision>
  <cp:lastPrinted>2025-06-16T09:26:00Z</cp:lastPrinted>
  <dcterms:created xsi:type="dcterms:W3CDTF">2025-06-16T08:33:00Z</dcterms:created>
  <dcterms:modified xsi:type="dcterms:W3CDTF">2025-06-16T12:03:00Z</dcterms:modified>
</cp:coreProperties>
</file>